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170C61D8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A56E1E" w:rsidRPr="00DE22C5">
        <w:rPr>
          <w:rFonts w:cs="Calibri"/>
          <w:i/>
          <w:sz w:val="20"/>
          <w:szCs w:val="20"/>
          <w:u w:val="single"/>
        </w:rPr>
        <w:t>3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B49C176" w14:textId="0ADAE48C" w:rsidR="00A56E1E" w:rsidRPr="00DE22C5" w:rsidRDefault="00204A45" w:rsidP="00A56E1E">
      <w:pPr>
        <w:jc w:val="both"/>
        <w:rPr>
          <w:rFonts w:asciiTheme="minorHAnsi" w:eastAsiaTheme="minorHAnsi" w:hAnsiTheme="minorHAnsi" w:cstheme="minorHAnsi"/>
          <w:bCs/>
        </w:rPr>
      </w:pPr>
      <w:r w:rsidRPr="00DE22C5">
        <w:rPr>
          <w:rFonts w:cs="Calibri"/>
        </w:rPr>
        <w:t xml:space="preserve">Oświadczam, iż ubiegając się o zamówienie </w:t>
      </w:r>
      <w:r w:rsidR="00446C29" w:rsidRPr="00DE22C5">
        <w:rPr>
          <w:rFonts w:cs="Calibri"/>
          <w:i/>
        </w:rPr>
        <w:t>pn.</w:t>
      </w:r>
      <w:r w:rsidR="00A56E1E" w:rsidRPr="00DE22C5">
        <w:t xml:space="preserve"> </w:t>
      </w:r>
      <w:bookmarkStart w:id="0" w:name="_Hlk153359763"/>
      <w:r w:rsidR="00A56E1E" w:rsidRPr="00DE22C5">
        <w:rPr>
          <w:rFonts w:cs="Calibri"/>
          <w:b/>
          <w:bCs/>
          <w:i/>
        </w:rPr>
        <w:t>Wykonanie oraz eksperymentalnych prac rozwojowych</w:t>
      </w:r>
      <w:bookmarkEnd w:id="0"/>
      <w:r w:rsidR="00037452">
        <w:rPr>
          <w:rFonts w:cs="Calibri"/>
          <w:b/>
          <w:bCs/>
          <w:i/>
        </w:rPr>
        <w:t>-</w:t>
      </w:r>
      <w:r w:rsidR="00037452" w:rsidRPr="00037452">
        <w:rPr>
          <w:b/>
          <w:bCs/>
          <w:i/>
          <w:lang w:eastAsia="pl-PL"/>
        </w:rPr>
        <w:t xml:space="preserve"> </w:t>
      </w:r>
      <w:r w:rsidR="00037452">
        <w:rPr>
          <w:b/>
          <w:bCs/>
          <w:i/>
          <w:lang w:eastAsia="pl-PL"/>
        </w:rPr>
        <w:t xml:space="preserve">projekt </w:t>
      </w:r>
      <w:r w:rsidR="00037452" w:rsidRPr="005767CC">
        <w:rPr>
          <w:b/>
          <w:bCs/>
          <w:i/>
          <w:iCs/>
        </w:rPr>
        <w:t xml:space="preserve">obudowy dla sterownika głównego systemu Domatiq </w:t>
      </w:r>
      <w:r w:rsidR="00037452">
        <w:rPr>
          <w:b/>
          <w:bCs/>
          <w:i/>
          <w:iCs/>
        </w:rPr>
        <w:t>A</w:t>
      </w:r>
      <w:r w:rsidR="00037452" w:rsidRPr="005767CC">
        <w:rPr>
          <w:b/>
          <w:bCs/>
          <w:i/>
          <w:iCs/>
        </w:rPr>
        <w:t xml:space="preserve">rray </w:t>
      </w:r>
      <w:r w:rsidR="00037452">
        <w:rPr>
          <w:b/>
          <w:bCs/>
          <w:i/>
          <w:iCs/>
        </w:rPr>
        <w:t>AI</w:t>
      </w:r>
      <w:r w:rsidR="004B00B6" w:rsidRPr="00DE22C5">
        <w:rPr>
          <w:rFonts w:eastAsia="Times New Roman" w:cs="Calibri"/>
          <w:lang w:eastAsia="pl-PL"/>
        </w:rPr>
        <w:t>,</w:t>
      </w:r>
      <w:r w:rsidR="004B00B6" w:rsidRPr="00DE22C5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DE22C5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>z</w:t>
      </w:r>
      <w:r w:rsidR="00A56E1E" w:rsidRPr="00DE22C5">
        <w:rPr>
          <w:rFonts w:cs="Calibri"/>
          <w:bCs/>
          <w:u w:val="single"/>
        </w:rPr>
        <w:t xml:space="preserve"> </w:t>
      </w:r>
      <w:r w:rsidRPr="00DE22C5">
        <w:rPr>
          <w:rFonts w:cs="Calibri"/>
          <w:bCs/>
          <w:u w:val="single"/>
        </w:rPr>
        <w:t>Zamawiającym</w:t>
      </w:r>
      <w:r w:rsidRPr="00DE22C5">
        <w:rPr>
          <w:rFonts w:cs="Calibri"/>
          <w:bCs/>
        </w:rPr>
        <w:t>:</w:t>
      </w:r>
      <w:r w:rsidR="00A56E1E" w:rsidRPr="00DE22C5">
        <w:t xml:space="preserve"> </w:t>
      </w:r>
      <w:bookmarkStart w:id="1" w:name="_Hlk153359871"/>
      <w:r w:rsidR="00A56E1E" w:rsidRPr="00DE22C5">
        <w:rPr>
          <w:rFonts w:cs="Calibri"/>
          <w:b/>
        </w:rPr>
        <w:t>Domatiq Spółka z ograniczoną odpowiedzialnością, Al. Kraśnicka 31/504, 20-718 Lublin</w:t>
      </w:r>
      <w:bookmarkEnd w:id="1"/>
      <w:r w:rsidR="00A56E1E" w:rsidRPr="00DE22C5">
        <w:rPr>
          <w:rFonts w:cs="Calibri"/>
          <w:bCs/>
        </w:rPr>
        <w:t xml:space="preserve"> (KRS: 0000819977, NIP: 712 3396022)</w:t>
      </w:r>
      <w:r w:rsidR="00331403" w:rsidRPr="00DE22C5">
        <w:t xml:space="preserve"> </w:t>
      </w:r>
      <w:r w:rsidR="00F41924" w:rsidRPr="00DE22C5">
        <w:rPr>
          <w:rFonts w:cs="Calibri"/>
          <w:b/>
          <w:u w:val="single"/>
        </w:rPr>
        <w:t>osobowo lub kapitałowo</w:t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 xml:space="preserve">w </w:t>
      </w:r>
      <w:r w:rsidRPr="00DE22C5">
        <w:rPr>
          <w:rFonts w:cs="Calibri"/>
          <w:bCs/>
          <w:u w:val="single"/>
        </w:rPr>
        <w:t xml:space="preserve">rozumieniu </w:t>
      </w:r>
      <w:r w:rsidR="005A400E" w:rsidRPr="00DE22C5">
        <w:rPr>
          <w:rFonts w:cs="Calibri"/>
          <w:bCs/>
          <w:u w:val="single"/>
        </w:rPr>
        <w:t>postanowień Wytycznych w zakresie kwalifikowalności wydatków na lata 2021-2027, wydanych przez Ministra Funduszy i Polityki Regionalnej (</w:t>
      </w:r>
      <w:proofErr w:type="spellStart"/>
      <w:r w:rsidR="005A400E" w:rsidRPr="00DE22C5">
        <w:rPr>
          <w:rFonts w:cs="Calibri"/>
          <w:bCs/>
          <w:u w:val="single"/>
        </w:rPr>
        <w:t>MFiPR</w:t>
      </w:r>
      <w:proofErr w:type="spellEnd"/>
      <w:r w:rsidR="005A400E" w:rsidRPr="00DE22C5">
        <w:rPr>
          <w:rFonts w:cs="Calibri"/>
          <w:bCs/>
          <w:u w:val="single"/>
        </w:rPr>
        <w:t xml:space="preserve">/2021-2027/9(1)), </w:t>
      </w:r>
      <w:r w:rsidR="005A400E" w:rsidRPr="00DE22C5">
        <w:rPr>
          <w:rFonts w:cs="Calibri"/>
          <w:bCs/>
        </w:rPr>
        <w:t xml:space="preserve">w związku z </w:t>
      </w:r>
      <w:r w:rsidR="00A56E1E" w:rsidRPr="00DE22C5">
        <w:rPr>
          <w:rFonts w:cs="Calibri"/>
          <w:bCs/>
        </w:rPr>
        <w:t>realizacją</w:t>
      </w:r>
      <w:r w:rsidR="005A400E" w:rsidRPr="00DE22C5">
        <w:rPr>
          <w:rFonts w:cs="Calibri"/>
          <w:bCs/>
        </w:rPr>
        <w:t xml:space="preserve"> przez Zamawiającego </w:t>
      </w:r>
      <w:r w:rsidR="005A400E" w:rsidRPr="00DE22C5">
        <w:rPr>
          <w:rFonts w:cs="Calibri"/>
        </w:rPr>
        <w:t xml:space="preserve">projektu </w:t>
      </w:r>
      <w:r w:rsidR="00A56E1E" w:rsidRPr="00DE22C5">
        <w:rPr>
          <w:rFonts w:asciiTheme="minorHAnsi" w:eastAsiaTheme="minorHAnsi" w:hAnsiTheme="minorHAnsi" w:cstheme="minorHAnsi"/>
          <w:bCs/>
        </w:rPr>
        <w:t>w ramach naboru nr FELU.01.03-IP.01-001/23, Działania 1.3 Badania i innowacje w sektorze przedsiębiorstw, Priorytetu I Badania naukowe i innowacje, programu Fundusze Europejskie dla Lubelskiego 2021-2027, tytuł projektu: „</w:t>
      </w:r>
      <w:r w:rsidR="00A56E1E" w:rsidRPr="00DE22C5">
        <w:rPr>
          <w:rFonts w:asciiTheme="minorHAnsi" w:eastAsiaTheme="minorHAnsi" w:hAnsiTheme="minorHAnsi" w:cstheme="minorHAnsi"/>
          <w:b/>
          <w:i/>
          <w:iCs/>
        </w:rPr>
        <w:t>Innowacyjny system Domatiq Array Al do zarządzania budynków wykorzystujący sztuczną inteligencję profilowane zachowań użytkowników i urządzeń</w:t>
      </w:r>
      <w:r w:rsidR="00A56E1E" w:rsidRPr="00DE22C5">
        <w:rPr>
          <w:rFonts w:asciiTheme="minorHAnsi" w:eastAsiaTheme="minorHAnsi" w:hAnsiTheme="minorHAnsi" w:cstheme="minorHAnsi"/>
          <w:bCs/>
        </w:rPr>
        <w:t>” [nr projektu: FELU.01.03-IP.01-0039/23].</w:t>
      </w:r>
    </w:p>
    <w:p w14:paraId="372C404B" w14:textId="678FB8E3" w:rsidR="00204A45" w:rsidRPr="00DE22C5" w:rsidRDefault="00204A45" w:rsidP="00A56E1E">
      <w:pPr>
        <w:spacing w:line="276" w:lineRule="auto"/>
        <w:ind w:left="-708" w:firstLine="644"/>
        <w:jc w:val="both"/>
        <w:rPr>
          <w:rFonts w:cs="Calibri"/>
          <w:bCs/>
        </w:rPr>
      </w:pPr>
    </w:p>
    <w:p w14:paraId="37AB5AAF" w14:textId="77777777" w:rsidR="0025209A" w:rsidRPr="00DE22C5" w:rsidRDefault="0025209A" w:rsidP="00A56E1E">
      <w:pPr>
        <w:pStyle w:val="Default"/>
        <w:spacing w:line="276" w:lineRule="auto"/>
        <w:ind w:firstLine="360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204A45" w:rsidRPr="00DE22C5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 xml:space="preserve">woli w imieniu </w:t>
            </w:r>
            <w:r w:rsidR="00575678"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</w:t>
            </w: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CC1E54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7B659" w14:textId="77777777" w:rsidR="00A33C3B" w:rsidRDefault="00A33C3B" w:rsidP="00204A45">
      <w:r>
        <w:separator/>
      </w:r>
    </w:p>
  </w:endnote>
  <w:endnote w:type="continuationSeparator" w:id="0">
    <w:p w14:paraId="521CCE41" w14:textId="77777777" w:rsidR="00A33C3B" w:rsidRDefault="00A33C3B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3892F" w14:textId="77777777" w:rsidR="00A33C3B" w:rsidRDefault="00A33C3B" w:rsidP="00204A45">
      <w:r>
        <w:separator/>
      </w:r>
    </w:p>
  </w:footnote>
  <w:footnote w:type="continuationSeparator" w:id="0">
    <w:p w14:paraId="4137E336" w14:textId="77777777" w:rsidR="00A33C3B" w:rsidRDefault="00A33C3B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3E858F99" w:rsidR="006F7C6B" w:rsidRPr="0086194B" w:rsidRDefault="00037452" w:rsidP="0021011B">
    <w:pPr>
      <w:pStyle w:val="Nagwek"/>
      <w:jc w:val="center"/>
      <w:rPr>
        <w:lang w:val="pl-PL"/>
      </w:rPr>
    </w:pPr>
    <w:r w:rsidRPr="00C461E4">
      <w:rPr>
        <w:noProof/>
        <w:lang w:eastAsia="pl-PL"/>
      </w:rPr>
      <w:drawing>
        <wp:inline distT="0" distB="0" distL="0" distR="0" wp14:anchorId="24E2A6F1" wp14:editId="262B3488">
          <wp:extent cx="5756910" cy="636270"/>
          <wp:effectExtent l="0" t="0" r="0" b="0"/>
          <wp:docPr id="63443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7452"/>
    <w:rsid w:val="001325CC"/>
    <w:rsid w:val="001A1E25"/>
    <w:rsid w:val="001F146F"/>
    <w:rsid w:val="00204A45"/>
    <w:rsid w:val="0021011B"/>
    <w:rsid w:val="00215953"/>
    <w:rsid w:val="0025209A"/>
    <w:rsid w:val="00262A74"/>
    <w:rsid w:val="002C43E9"/>
    <w:rsid w:val="00331403"/>
    <w:rsid w:val="00390099"/>
    <w:rsid w:val="003E6CAD"/>
    <w:rsid w:val="00446C29"/>
    <w:rsid w:val="0044799B"/>
    <w:rsid w:val="004538BE"/>
    <w:rsid w:val="0045608A"/>
    <w:rsid w:val="00465859"/>
    <w:rsid w:val="004B00B6"/>
    <w:rsid w:val="004E5803"/>
    <w:rsid w:val="004F195E"/>
    <w:rsid w:val="00556D69"/>
    <w:rsid w:val="00564599"/>
    <w:rsid w:val="005665B5"/>
    <w:rsid w:val="00575678"/>
    <w:rsid w:val="005A400E"/>
    <w:rsid w:val="006240B1"/>
    <w:rsid w:val="00663DE7"/>
    <w:rsid w:val="006F7C6B"/>
    <w:rsid w:val="00785B46"/>
    <w:rsid w:val="00795522"/>
    <w:rsid w:val="007A060E"/>
    <w:rsid w:val="007B0461"/>
    <w:rsid w:val="007D000D"/>
    <w:rsid w:val="00822EA6"/>
    <w:rsid w:val="0086194B"/>
    <w:rsid w:val="009150F6"/>
    <w:rsid w:val="009470A8"/>
    <w:rsid w:val="009E0250"/>
    <w:rsid w:val="00A33C3B"/>
    <w:rsid w:val="00A523A6"/>
    <w:rsid w:val="00A56E1E"/>
    <w:rsid w:val="00A600DA"/>
    <w:rsid w:val="00A761AB"/>
    <w:rsid w:val="00A80819"/>
    <w:rsid w:val="00BC7DA0"/>
    <w:rsid w:val="00BF1A91"/>
    <w:rsid w:val="00CC1E54"/>
    <w:rsid w:val="00CE294E"/>
    <w:rsid w:val="00CF50EB"/>
    <w:rsid w:val="00D06720"/>
    <w:rsid w:val="00DE22C5"/>
    <w:rsid w:val="00E00721"/>
    <w:rsid w:val="00E07815"/>
    <w:rsid w:val="00E07F5A"/>
    <w:rsid w:val="00E340F6"/>
    <w:rsid w:val="00E83130"/>
    <w:rsid w:val="00ED4038"/>
    <w:rsid w:val="00EF23C2"/>
    <w:rsid w:val="00F07CE8"/>
    <w:rsid w:val="00F41924"/>
    <w:rsid w:val="00F663F7"/>
    <w:rsid w:val="00F73D12"/>
    <w:rsid w:val="00F809DF"/>
    <w:rsid w:val="00FC7838"/>
    <w:rsid w:val="00FD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 Z</cp:lastModifiedBy>
  <cp:revision>2</cp:revision>
  <cp:lastPrinted>2023-08-30T09:42:00Z</cp:lastPrinted>
  <dcterms:created xsi:type="dcterms:W3CDTF">2025-12-09T19:19:00Z</dcterms:created>
  <dcterms:modified xsi:type="dcterms:W3CDTF">2025-12-09T19:19:00Z</dcterms:modified>
</cp:coreProperties>
</file>